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F4B4" w14:textId="1339C6C8" w:rsidR="00BF4A87" w:rsidRDefault="00BF4A87" w:rsidP="00BF4A8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Klasa VI</w:t>
      </w:r>
    </w:p>
    <w:p w14:paraId="4D8F7D13" w14:textId="77777777" w:rsidR="00BF4A87" w:rsidRDefault="00BF4A87" w:rsidP="00BF4A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1</w:t>
      </w:r>
    </w:p>
    <w:p w14:paraId="6E4E8EB3" w14:textId="6E3BE85B" w:rsidR="00E1567D" w:rsidRDefault="005A7AC9">
      <w:pPr>
        <w:rPr>
          <w:rFonts w:ascii="Times New Roman" w:hAnsi="Times New Roman" w:cs="Times New Roman"/>
          <w:sz w:val="20"/>
          <w:szCs w:val="20"/>
        </w:rPr>
      </w:pPr>
      <w:r w:rsidRPr="005A7AC9">
        <w:rPr>
          <w:rFonts w:ascii="Times New Roman" w:hAnsi="Times New Roman" w:cs="Times New Roman"/>
          <w:sz w:val="20"/>
          <w:szCs w:val="20"/>
        </w:rPr>
        <w:t xml:space="preserve">Ile jest liczb naturalnych </w:t>
      </w:r>
      <w:r>
        <w:rPr>
          <w:rFonts w:ascii="Times New Roman" w:hAnsi="Times New Roman" w:cs="Times New Roman"/>
          <w:sz w:val="20"/>
          <w:szCs w:val="20"/>
        </w:rPr>
        <w:t>większych od 89 789 i jednocześnie mniejszych lub równych od 98 987?</w:t>
      </w:r>
    </w:p>
    <w:p w14:paraId="0B4DE14D" w14:textId="45C8EC5D" w:rsidR="005A7AC9" w:rsidRDefault="005A7AC9">
      <w:pPr>
        <w:rPr>
          <w:rFonts w:ascii="Times New Roman" w:hAnsi="Times New Roman" w:cs="Times New Roman"/>
          <w:sz w:val="20"/>
          <w:szCs w:val="20"/>
        </w:rPr>
      </w:pPr>
    </w:p>
    <w:p w14:paraId="482077C3" w14:textId="3770B36F" w:rsidR="005A7AC9" w:rsidRDefault="005A7A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Zadanie 2 </w:t>
      </w:r>
    </w:p>
    <w:p w14:paraId="79A07D9E" w14:textId="6603CE2D" w:rsidR="005A7AC9" w:rsidRDefault="005A7AC9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Przez jaką liczbę należy pomnożyć </w:t>
      </w:r>
      <m:oMath>
        <m:r>
          <w:rPr>
            <w:rFonts w:ascii="Cambria Math" w:hAnsi="Cambria Math" w:cs="Times New Roman"/>
            <w:sz w:val="20"/>
            <w:szCs w:val="20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   aby otrzymać </w:t>
      </w:r>
      <m:oMath>
        <m:r>
          <w:rPr>
            <w:rFonts w:ascii="Cambria Math" w:hAnsi="Cambria Math" w:cs="Times New Roman"/>
            <w:sz w:val="20"/>
            <w:szCs w:val="20"/>
          </w:rPr>
          <m:t>3</m:t>
        </m:r>
        <m:r>
          <w:rPr>
            <w:rFonts w:ascii="Cambria Math" w:hAnsi="Cambria Math" w:cs="Times New Roman"/>
            <w:sz w:val="20"/>
            <w:szCs w:val="20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 ?</w:t>
      </w:r>
    </w:p>
    <w:p w14:paraId="3B0991C7" w14:textId="792A5BAD" w:rsidR="005A7AC9" w:rsidRDefault="005A7AC9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690BFAA0" w14:textId="63573F6B" w:rsidR="005A7AC9" w:rsidRDefault="005A7AC9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Zadanie 3</w:t>
      </w:r>
    </w:p>
    <w:p w14:paraId="2528E21C" w14:textId="2766577A" w:rsidR="005A7AC9" w:rsidRDefault="005A7AC9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Podaj trzy różne liczby takie, które można wstawić w wolne okienko tak, aby prawdziwa była nierówność</w:t>
      </w:r>
    </w:p>
    <w:p w14:paraId="70EB48BD" w14:textId="1C369D05" w:rsidR="005A7AC9" w:rsidRPr="005A7AC9" w:rsidRDefault="005A7A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3D73" wp14:editId="696B32BF">
                <wp:simplePos x="0" y="0"/>
                <wp:positionH relativeFrom="column">
                  <wp:posOffset>211455</wp:posOffset>
                </wp:positionH>
                <wp:positionV relativeFrom="paragraph">
                  <wp:posOffset>4445</wp:posOffset>
                </wp:positionV>
                <wp:extent cx="120650" cy="152400"/>
                <wp:effectExtent l="0" t="0" r="1270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B1E1C" w14:textId="77777777" w:rsidR="005A7AC9" w:rsidRDefault="005A7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73D7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6.65pt;margin-top:.35pt;width:9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" fillcolor="white [3201]" strokeweight=".5pt">
                <v:textbox>
                  <w:txbxContent>
                    <w:p w14:paraId="150B1E1C" w14:textId="77777777" w:rsidR="005A7AC9" w:rsidRDefault="005A7A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-5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∙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&gt; -50</m:t>
        </m:r>
      </m:oMath>
    </w:p>
    <w:sectPr w:rsidR="005A7AC9" w:rsidRPr="005A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78"/>
    <w:rsid w:val="005A7AC9"/>
    <w:rsid w:val="00BF4A87"/>
    <w:rsid w:val="00C46E78"/>
    <w:rsid w:val="00E1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B8EF"/>
  <w15:chartTrackingRefBased/>
  <w15:docId w15:val="{CE5BA277-3331-4178-ADDF-9CF2FC51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A8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A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5</cp:revision>
  <dcterms:created xsi:type="dcterms:W3CDTF">2021-10-29T21:50:00Z</dcterms:created>
  <dcterms:modified xsi:type="dcterms:W3CDTF">2021-10-30T18:33:00Z</dcterms:modified>
</cp:coreProperties>
</file>